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5F" w:rsidRPr="00144B90" w:rsidRDefault="00266C5F" w:rsidP="00266C5F">
      <w:pPr>
        <w:rPr>
          <w:rFonts w:ascii="Calibri Light" w:eastAsia="Calibri" w:hAnsi="Calibri Light" w:cs="Calibri Light"/>
          <w:b/>
          <w:sz w:val="22"/>
          <w:szCs w:val="22"/>
          <w:lang w:val="en-AU"/>
        </w:rPr>
      </w:pP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eastAsia="Calibri" w:hAnsi="Calibri Light" w:cs="Calibri Light"/>
          <w:b/>
          <w:sz w:val="22"/>
          <w:szCs w:val="22"/>
          <w:lang w:val="en-AU"/>
        </w:rPr>
        <w:t xml:space="preserve"> </w:t>
      </w:r>
    </w:p>
    <w:p w:rsidR="00144B90" w:rsidRDefault="00144B90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All events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 and markets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need to consid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>er how to manage waste generation is managed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.</w:t>
      </w:r>
    </w:p>
    <w:p w:rsidR="00144B90" w:rsidRPr="00144B90" w:rsidRDefault="00144B90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As 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>an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event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 or market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organiser, you are responsible for ensuring your 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activity 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has sufficient waste manage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ment through the completion of this Waste Management Plan. </w:t>
      </w:r>
    </w:p>
    <w:p w:rsidR="00266C5F" w:rsidRPr="00144B90" w:rsidRDefault="00144B90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This plan will be reviewed by Councils Strategic Waste Management Officer through the event application process.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 </w:t>
      </w: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Streams of waste collection</w:t>
      </w:r>
      <w:r w:rsid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available 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in the Warrnambool City Council</w:t>
      </w:r>
      <w:r w:rsid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for events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include;</w:t>
      </w:r>
    </w:p>
    <w:p w:rsidR="00266C5F" w:rsidRPr="00144B90" w:rsidRDefault="00266C5F" w:rsidP="00266C5F">
      <w:pPr>
        <w:numPr>
          <w:ilvl w:val="0"/>
          <w:numId w:val="2"/>
        </w:numPr>
        <w:spacing w:after="160" w:line="259" w:lineRule="auto"/>
        <w:contextualSpacing/>
        <w:rPr>
          <w:rFonts w:ascii="Calibri Light" w:eastAsia="Calibri" w:hAnsi="Calibri Light" w:cs="Calibri Light"/>
          <w:b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b/>
          <w:sz w:val="22"/>
          <w:szCs w:val="22"/>
          <w:lang w:val="en-AU"/>
        </w:rPr>
        <w:t>General Waste</w:t>
      </w:r>
    </w:p>
    <w:p w:rsidR="00266C5F" w:rsidRPr="00144B90" w:rsidRDefault="00266C5F" w:rsidP="00266C5F">
      <w:pPr>
        <w:numPr>
          <w:ilvl w:val="0"/>
          <w:numId w:val="2"/>
        </w:numPr>
        <w:spacing w:after="160" w:line="259" w:lineRule="auto"/>
        <w:contextualSpacing/>
        <w:rPr>
          <w:rFonts w:ascii="Calibri Light" w:eastAsia="Calibri" w:hAnsi="Calibri Light" w:cs="Calibri Light"/>
          <w:b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b/>
          <w:sz w:val="22"/>
          <w:szCs w:val="22"/>
          <w:lang w:val="en-AU"/>
        </w:rPr>
        <w:t xml:space="preserve">Recycling (Comingled and </w:t>
      </w:r>
      <w:r w:rsidRPr="006E214D">
        <w:rPr>
          <w:rFonts w:ascii="Calibri Light" w:eastAsia="Calibri" w:hAnsi="Calibri Light" w:cs="Calibri Light"/>
          <w:b/>
          <w:sz w:val="22"/>
          <w:szCs w:val="22"/>
          <w:lang w:val="en-AU"/>
        </w:rPr>
        <w:t>glass</w:t>
      </w:r>
      <w:r w:rsidR="006E214D">
        <w:rPr>
          <w:rFonts w:ascii="Calibri Light" w:eastAsia="Calibri" w:hAnsi="Calibri Light" w:cs="Calibri Light"/>
          <w:b/>
          <w:sz w:val="22"/>
          <w:szCs w:val="22"/>
          <w:lang w:val="en-AU"/>
        </w:rPr>
        <w:t>)</w:t>
      </w:r>
    </w:p>
    <w:p w:rsidR="00266C5F" w:rsidRDefault="00266C5F" w:rsidP="00266C5F">
      <w:pPr>
        <w:numPr>
          <w:ilvl w:val="0"/>
          <w:numId w:val="2"/>
        </w:numPr>
        <w:spacing w:after="160" w:line="259" w:lineRule="auto"/>
        <w:contextualSpacing/>
        <w:rPr>
          <w:rFonts w:ascii="Calibri Light" w:eastAsia="Calibri" w:hAnsi="Calibri Light" w:cs="Calibri Light"/>
          <w:b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b/>
          <w:sz w:val="22"/>
          <w:szCs w:val="22"/>
          <w:lang w:val="en-AU"/>
        </w:rPr>
        <w:t>Organics (food and garden waste)</w:t>
      </w:r>
    </w:p>
    <w:p w:rsidR="00144B90" w:rsidRPr="00144B90" w:rsidRDefault="00144B90" w:rsidP="00144B90">
      <w:pPr>
        <w:spacing w:after="160" w:line="259" w:lineRule="auto"/>
        <w:ind w:left="720"/>
        <w:contextualSpacing/>
        <w:rPr>
          <w:rFonts w:ascii="Calibri Light" w:eastAsia="Calibri" w:hAnsi="Calibri Light" w:cs="Calibri Light"/>
          <w:b/>
          <w:sz w:val="22"/>
          <w:szCs w:val="22"/>
          <w:lang w:val="en-AU"/>
        </w:rPr>
      </w:pPr>
    </w:p>
    <w:tbl>
      <w:tblPr>
        <w:tblStyle w:val="TableGrid1"/>
        <w:tblW w:w="7508" w:type="dxa"/>
        <w:tblLook w:val="04A0" w:firstRow="1" w:lastRow="0" w:firstColumn="1" w:lastColumn="0" w:noHBand="0" w:noVBand="1"/>
      </w:tblPr>
      <w:tblGrid>
        <w:gridCol w:w="3111"/>
        <w:gridCol w:w="4397"/>
      </w:tblGrid>
      <w:tr w:rsidR="00266C5F" w:rsidRPr="00144B90" w:rsidTr="00ED05FA">
        <w:tc>
          <w:tcPr>
            <w:tcW w:w="7508" w:type="dxa"/>
            <w:gridSpan w:val="2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>Name of event</w:t>
            </w: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ab/>
            </w:r>
          </w:p>
        </w:tc>
      </w:tr>
      <w:tr w:rsidR="00266C5F" w:rsidRPr="00144B90" w:rsidTr="00ED05FA">
        <w:tc>
          <w:tcPr>
            <w:tcW w:w="7508" w:type="dxa"/>
            <w:gridSpan w:val="2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 xml:space="preserve">Name of organisation </w:t>
            </w: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ab/>
            </w:r>
          </w:p>
        </w:tc>
      </w:tr>
      <w:tr w:rsidR="00266C5F" w:rsidRPr="00144B90" w:rsidTr="00ED05FA">
        <w:tc>
          <w:tcPr>
            <w:tcW w:w="3111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 xml:space="preserve">Date (s) </w:t>
            </w:r>
          </w:p>
        </w:tc>
        <w:tc>
          <w:tcPr>
            <w:tcW w:w="439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>Time (s)</w:t>
            </w:r>
          </w:p>
        </w:tc>
      </w:tr>
      <w:tr w:rsidR="00266C5F" w:rsidRPr="00144B90" w:rsidTr="00ED05FA">
        <w:tc>
          <w:tcPr>
            <w:tcW w:w="7508" w:type="dxa"/>
            <w:gridSpan w:val="2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>Anticipated crowd size</w:t>
            </w:r>
          </w:p>
        </w:tc>
      </w:tr>
      <w:tr w:rsidR="00266C5F" w:rsidRPr="00144B90" w:rsidTr="00ED05FA">
        <w:tc>
          <w:tcPr>
            <w:tcW w:w="7508" w:type="dxa"/>
            <w:gridSpan w:val="2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>Venue</w:t>
            </w:r>
          </w:p>
        </w:tc>
      </w:tr>
      <w:tr w:rsidR="00266C5F" w:rsidRPr="00144B90" w:rsidTr="00ED05FA">
        <w:tc>
          <w:tcPr>
            <w:tcW w:w="7508" w:type="dxa"/>
            <w:gridSpan w:val="2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>Event activities</w:t>
            </w:r>
          </w:p>
        </w:tc>
      </w:tr>
      <w:tr w:rsidR="00266C5F" w:rsidRPr="00144B90" w:rsidTr="00ED05FA">
        <w:tc>
          <w:tcPr>
            <w:tcW w:w="7508" w:type="dxa"/>
            <w:gridSpan w:val="2"/>
          </w:tcPr>
          <w:p w:rsidR="00266C5F" w:rsidRPr="00144B90" w:rsidRDefault="00ED05FA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>Type of food and drinks served</w:t>
            </w:r>
            <w:r w:rsidR="00BC13CA" w:rsidRPr="00144B90">
              <w:rPr>
                <w:rFonts w:ascii="Calibri Light" w:hAnsi="Calibri Light" w:cs="Calibri Light"/>
                <w:sz w:val="22"/>
                <w:szCs w:val="22"/>
              </w:rPr>
              <w:t xml:space="preserve"> (type, serving size and what will it be served in</w:t>
            </w:r>
            <w:r w:rsidRPr="00144B90">
              <w:rPr>
                <w:rFonts w:ascii="Calibri Light" w:hAnsi="Calibri Light" w:cs="Calibri Light"/>
                <w:sz w:val="22"/>
                <w:szCs w:val="22"/>
              </w:rPr>
              <w:t xml:space="preserve">) </w:t>
            </w:r>
          </w:p>
          <w:p w:rsidR="00BC13CA" w:rsidRPr="00144B90" w:rsidRDefault="00BC13CA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  <w:p w:rsidR="00BC13CA" w:rsidRPr="00144B90" w:rsidRDefault="00BC13CA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</w:tc>
      </w:tr>
      <w:tr w:rsidR="00266C5F" w:rsidRPr="00144B90" w:rsidTr="00ED05FA">
        <w:tc>
          <w:tcPr>
            <w:tcW w:w="7508" w:type="dxa"/>
            <w:gridSpan w:val="2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>Any other relevant information such as years running, previous waste practices before and after</w:t>
            </w:r>
          </w:p>
          <w:p w:rsidR="00BC13CA" w:rsidRPr="00144B90" w:rsidRDefault="00BC13CA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  <w:p w:rsidR="00BC13CA" w:rsidRPr="00144B90" w:rsidRDefault="00BC13CA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</w:tc>
      </w:tr>
    </w:tbl>
    <w:p w:rsidR="00BC13CA" w:rsidRPr="00144B90" w:rsidRDefault="00BC13CA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</w:p>
    <w:tbl>
      <w:tblPr>
        <w:tblStyle w:val="TableGrid1"/>
        <w:tblW w:w="7508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2127"/>
        <w:gridCol w:w="567"/>
        <w:gridCol w:w="1842"/>
        <w:gridCol w:w="709"/>
      </w:tblGrid>
      <w:tr w:rsidR="00266C5F" w:rsidRPr="00144B90" w:rsidTr="00ED05FA">
        <w:tc>
          <w:tcPr>
            <w:tcW w:w="7508" w:type="dxa"/>
            <w:gridSpan w:val="6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>Please</w:t>
            </w:r>
            <w:r w:rsidR="006E214D">
              <w:rPr>
                <w:rFonts w:ascii="Calibri Light" w:hAnsi="Calibri Light" w:cs="Calibri Light"/>
                <w:sz w:val="22"/>
                <w:szCs w:val="22"/>
                <w:lang w:val="en-AU"/>
              </w:rPr>
              <w:t xml:space="preserve"> tick to</w:t>
            </w:r>
            <w:r w:rsidRPr="00144B90">
              <w:rPr>
                <w:rFonts w:ascii="Calibri Light" w:hAnsi="Calibri Light" w:cs="Calibri Light"/>
                <w:sz w:val="22"/>
                <w:szCs w:val="22"/>
                <w:lang w:val="en-AU"/>
              </w:rPr>
              <w:t xml:space="preserve"> indicate the type of waste that may be produced:</w:t>
            </w:r>
          </w:p>
        </w:tc>
      </w:tr>
      <w:tr w:rsidR="00BC13CA" w:rsidRPr="00144B90" w:rsidTr="002727E7">
        <w:trPr>
          <w:trHeight w:val="426"/>
        </w:trPr>
        <w:tc>
          <w:tcPr>
            <w:tcW w:w="7508" w:type="dxa"/>
            <w:gridSpan w:val="6"/>
            <w:shd w:val="clear" w:color="auto" w:fill="339966"/>
          </w:tcPr>
          <w:p w:rsidR="00BC13CA" w:rsidRPr="00144B90" w:rsidRDefault="00BC13CA" w:rsidP="002C2DE0">
            <w:pPr>
              <w:rPr>
                <w:rFonts w:ascii="Calibri Light" w:hAnsi="Calibri Light" w:cs="Calibri Light"/>
                <w:b/>
                <w:sz w:val="22"/>
                <w:szCs w:val="22"/>
                <w:lang w:val="en-AU"/>
              </w:rPr>
            </w:pPr>
            <w:r w:rsidRPr="00144B90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n-AU"/>
              </w:rPr>
              <w:t xml:space="preserve">Recycling                        </w:t>
            </w:r>
            <w:r w:rsidR="00ED05FA" w:rsidRPr="00144B90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n-AU"/>
              </w:rPr>
              <w:t xml:space="preserve">   </w:t>
            </w:r>
            <w:r w:rsidRPr="00144B90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n-AU"/>
              </w:rPr>
              <w:t xml:space="preserve">  </w:t>
            </w:r>
            <w:r w:rsidR="002727E7" w:rsidRPr="00144B90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n-AU"/>
              </w:rPr>
              <w:t xml:space="preserve">    </w:t>
            </w:r>
            <w:r w:rsidR="002C2DE0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n-AU"/>
              </w:rPr>
              <w:t>General</w:t>
            </w:r>
            <w:r w:rsidR="002727E7" w:rsidRPr="00144B90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n-AU"/>
              </w:rPr>
              <w:t xml:space="preserve"> </w:t>
            </w:r>
            <w:r w:rsidRPr="00144B90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n-AU"/>
              </w:rPr>
              <w:t xml:space="preserve">Waste                              </w:t>
            </w:r>
            <w:r w:rsidR="002C2DE0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n-AU"/>
              </w:rPr>
              <w:t xml:space="preserve"> Organics</w:t>
            </w:r>
          </w:p>
        </w:tc>
      </w:tr>
      <w:tr w:rsidR="00ED05FA" w:rsidRPr="00144B90" w:rsidTr="002727E7">
        <w:tc>
          <w:tcPr>
            <w:tcW w:w="1696" w:type="dxa"/>
          </w:tcPr>
          <w:p w:rsidR="00266C5F" w:rsidRPr="00144B90" w:rsidRDefault="00BC13CA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Coffee cup lids 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Waxed products- eg </w:t>
            </w:r>
            <w:r w:rsidR="00BC13CA"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coffee </w:t>
            </w: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cups &amp; boxes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1842" w:type="dxa"/>
          </w:tcPr>
          <w:p w:rsidR="00266C5F" w:rsidRPr="00144B90" w:rsidRDefault="00BC13CA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Biodegradable coffee cups</w:t>
            </w:r>
          </w:p>
        </w:tc>
        <w:tc>
          <w:tcPr>
            <w:tcW w:w="709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bookmarkStart w:id="0" w:name="_GoBack"/>
            <w:bookmarkEnd w:id="0"/>
          </w:p>
        </w:tc>
      </w:tr>
      <w:tr w:rsidR="00ED05FA" w:rsidRPr="00144B90" w:rsidTr="002727E7">
        <w:tc>
          <w:tcPr>
            <w:tcW w:w="1696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Milk and juice cartons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Straws, polystyrene and plastic bags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1842" w:type="dxa"/>
          </w:tcPr>
          <w:p w:rsidR="00266C5F" w:rsidRPr="00144B90" w:rsidRDefault="00BC13CA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Food waste</w:t>
            </w:r>
          </w:p>
        </w:tc>
        <w:tc>
          <w:tcPr>
            <w:tcW w:w="709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</w:tc>
      </w:tr>
      <w:tr w:rsidR="00ED05FA" w:rsidRPr="00144B90" w:rsidTr="002727E7">
        <w:tc>
          <w:tcPr>
            <w:tcW w:w="1696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Plastic drink bottles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ceramics, pyrex, light bulbs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1842" w:type="dxa"/>
          </w:tcPr>
          <w:p w:rsidR="00266C5F" w:rsidRPr="00144B90" w:rsidRDefault="00BC13CA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Coffee grounds</w:t>
            </w:r>
          </w:p>
        </w:tc>
        <w:tc>
          <w:tcPr>
            <w:tcW w:w="709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</w:tc>
      </w:tr>
      <w:tr w:rsidR="00ED05FA" w:rsidRPr="00144B90" w:rsidTr="002727E7">
        <w:tc>
          <w:tcPr>
            <w:tcW w:w="1696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Aluminium drink cans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Confectionary and chip packaging 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1842" w:type="dxa"/>
          </w:tcPr>
          <w:p w:rsidR="00266C5F" w:rsidRPr="00144B90" w:rsidRDefault="00BC13CA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Paper towels</w:t>
            </w:r>
          </w:p>
        </w:tc>
        <w:tc>
          <w:tcPr>
            <w:tcW w:w="709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</w:tc>
      </w:tr>
      <w:tr w:rsidR="00ED05FA" w:rsidRPr="00144B90" w:rsidTr="002727E7">
        <w:tc>
          <w:tcPr>
            <w:tcW w:w="1696" w:type="dxa"/>
          </w:tcPr>
          <w:p w:rsidR="00266C5F" w:rsidRPr="00144B90" w:rsidRDefault="00BC13CA" w:rsidP="00BC13CA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>Cardboard boxes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Plastic food containers 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1842" w:type="dxa"/>
          </w:tcPr>
          <w:p w:rsidR="00266C5F" w:rsidRPr="00144B90" w:rsidRDefault="002C2DE0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Paper napkins </w:t>
            </w:r>
          </w:p>
        </w:tc>
        <w:tc>
          <w:tcPr>
            <w:tcW w:w="709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</w:tr>
      <w:tr w:rsidR="00ED05FA" w:rsidRPr="00144B90" w:rsidTr="002727E7">
        <w:tc>
          <w:tcPr>
            <w:tcW w:w="1696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 w:rsidRPr="00144B90"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Other: please specify </w:t>
            </w: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  <w:tc>
          <w:tcPr>
            <w:tcW w:w="1842" w:type="dxa"/>
          </w:tcPr>
          <w:p w:rsidR="00266C5F" w:rsidRPr="00144B90" w:rsidRDefault="002C2DE0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Bamboo cutlery </w:t>
            </w:r>
          </w:p>
        </w:tc>
        <w:tc>
          <w:tcPr>
            <w:tcW w:w="709" w:type="dxa"/>
          </w:tcPr>
          <w:p w:rsidR="00266C5F" w:rsidRPr="00144B90" w:rsidRDefault="00266C5F" w:rsidP="00266C5F">
            <w:pPr>
              <w:rPr>
                <w:rFonts w:ascii="Calibri Light" w:hAnsi="Calibri Light" w:cs="Calibri Light"/>
                <w:sz w:val="20"/>
                <w:szCs w:val="20"/>
                <w:lang w:val="en-AU"/>
              </w:rPr>
            </w:pPr>
          </w:p>
        </w:tc>
      </w:tr>
    </w:tbl>
    <w:p w:rsidR="00ED05FA" w:rsidRPr="00144B90" w:rsidRDefault="00BC13CA" w:rsidP="00ED05FA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b/>
          <w:sz w:val="22"/>
          <w:szCs w:val="22"/>
          <w:lang w:val="en-AU"/>
        </w:rPr>
        <w:t xml:space="preserve">Please note, NO glass is allowed in public spaces </w:t>
      </w:r>
    </w:p>
    <w:p w:rsidR="00ED05FA" w:rsidRPr="00144B90" w:rsidRDefault="00ED05FA" w:rsidP="00ED05FA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lang w:val="en-AU"/>
        </w:rPr>
      </w:pPr>
    </w:p>
    <w:p w:rsidR="00ED05FA" w:rsidRPr="00144B90" w:rsidRDefault="00ED05FA" w:rsidP="00ED05FA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lang w:val="en-AU"/>
        </w:rPr>
      </w:pPr>
    </w:p>
    <w:p w:rsidR="00ED05FA" w:rsidRPr="00144B90" w:rsidRDefault="00ED05FA" w:rsidP="00ED05FA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lang w:val="en-AU"/>
        </w:rPr>
      </w:pP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b/>
          <w:sz w:val="22"/>
          <w:szCs w:val="22"/>
          <w:lang w:val="en-AU"/>
        </w:rPr>
        <w:lastRenderedPageBreak/>
        <w:t xml:space="preserve">Number of bins required for </w:t>
      </w:r>
      <w:r w:rsidR="002C2DE0">
        <w:rPr>
          <w:rFonts w:ascii="Calibri Light" w:eastAsia="Calibri" w:hAnsi="Calibri Light" w:cs="Calibri Light"/>
          <w:b/>
          <w:sz w:val="22"/>
          <w:szCs w:val="22"/>
          <w:lang w:val="en-AU"/>
        </w:rPr>
        <w:t xml:space="preserve">event </w:t>
      </w:r>
      <w:r w:rsidRPr="00144B90">
        <w:rPr>
          <w:rFonts w:ascii="Calibri Light" w:eastAsia="Calibri" w:hAnsi="Calibri Light" w:cs="Calibri Light"/>
          <w:b/>
          <w:sz w:val="22"/>
          <w:szCs w:val="22"/>
          <w:lang w:val="en-AU"/>
        </w:rPr>
        <w:t xml:space="preserve">use: </w:t>
      </w:r>
    </w:p>
    <w:p w:rsidR="00BC13CA" w:rsidRPr="00144B90" w:rsidRDefault="00BC13CA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Please use the below formula for </w:t>
      </w:r>
      <w:r w:rsidR="002C2DE0">
        <w:rPr>
          <w:rFonts w:ascii="Calibri Light" w:eastAsia="Calibri" w:hAnsi="Calibri Light" w:cs="Calibri Light"/>
          <w:sz w:val="22"/>
          <w:szCs w:val="22"/>
          <w:lang w:val="en-AU"/>
        </w:rPr>
        <w:t xml:space="preserve">as a guide </w:t>
      </w:r>
      <w:r w:rsidR="00ED05FA" w:rsidRPr="00144B90">
        <w:rPr>
          <w:rFonts w:ascii="Calibri Light" w:eastAsia="Calibri" w:hAnsi="Calibri Light" w:cs="Calibri Light"/>
          <w:sz w:val="22"/>
          <w:szCs w:val="22"/>
          <w:lang w:val="en-AU"/>
        </w:rPr>
        <w:t>to determine the number of bins required for your event.</w:t>
      </w: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</w:pPr>
      <w:r w:rsidRPr="00144B90"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  <w:t xml:space="preserve">Formula: Number of people x Number of meals x 2 litres of waste </w:t>
      </w:r>
    </w:p>
    <w:p w:rsidR="00266C5F" w:rsidRPr="002C2DE0" w:rsidRDefault="00266C5F" w:rsidP="00266C5F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lang w:val="en-AU"/>
        </w:rPr>
      </w:pPr>
      <w:r w:rsidRPr="002C2DE0">
        <w:rPr>
          <w:rFonts w:ascii="Calibri Light" w:eastAsia="Calibri" w:hAnsi="Calibri Light" w:cs="Calibri Light"/>
          <w:b/>
          <w:sz w:val="22"/>
          <w:szCs w:val="22"/>
          <w:lang w:val="en-AU"/>
        </w:rPr>
        <w:t>For example 1000 people x 2 meals x 2 litres of waste = 4000 litres</w:t>
      </w:r>
    </w:p>
    <w:p w:rsidR="00266C5F" w:rsidRPr="002C2DE0" w:rsidRDefault="00266C5F" w:rsidP="00266C5F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lang w:val="en-AU"/>
        </w:rPr>
      </w:pPr>
      <w:r w:rsidRPr="002C2DE0">
        <w:rPr>
          <w:rFonts w:ascii="Calibri Light" w:eastAsia="Calibri" w:hAnsi="Calibri Light" w:cs="Calibri Light"/>
          <w:b/>
          <w:sz w:val="22"/>
          <w:szCs w:val="22"/>
          <w:lang w:val="en-AU"/>
        </w:rPr>
        <w:t xml:space="preserve">Divide 4000 by 240 Litres (a standard bin)  = </w:t>
      </w:r>
      <w:r w:rsidRPr="002C2DE0"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  <w:t>16 wheelie bins required in total</w:t>
      </w:r>
      <w:r w:rsidRPr="002C2DE0">
        <w:rPr>
          <w:rFonts w:ascii="Calibri Light" w:eastAsia="Calibri" w:hAnsi="Calibri Light" w:cs="Calibri Light"/>
          <w:b/>
          <w:sz w:val="22"/>
          <w:szCs w:val="22"/>
          <w:lang w:val="en-AU"/>
        </w:rPr>
        <w:t xml:space="preserve"> or at least 5 bin stations of 1 recycling, 1 waste and 1 Food Organics </w:t>
      </w:r>
    </w:p>
    <w:p w:rsidR="00ED05FA" w:rsidRPr="00144B90" w:rsidRDefault="00ED05FA" w:rsidP="00266C5F">
      <w:pPr>
        <w:spacing w:after="160" w:line="259" w:lineRule="auto"/>
        <w:rPr>
          <w:rFonts w:ascii="Calibri Light" w:eastAsia="Calibri" w:hAnsi="Calibri Light" w:cs="Calibri Light"/>
          <w:b/>
          <w:i/>
          <w:sz w:val="22"/>
          <w:szCs w:val="22"/>
          <w:lang w:val="en-AU"/>
        </w:rPr>
      </w:pPr>
    </w:p>
    <w:tbl>
      <w:tblPr>
        <w:tblStyle w:val="TableGrid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1838"/>
        <w:gridCol w:w="3389"/>
        <w:gridCol w:w="3621"/>
      </w:tblGrid>
      <w:tr w:rsidR="002C2DE0" w:rsidRPr="00144B90" w:rsidTr="002C2DE0">
        <w:trPr>
          <w:trHeight w:val="284"/>
        </w:trPr>
        <w:tc>
          <w:tcPr>
            <w:tcW w:w="1838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b/>
                <w:sz w:val="22"/>
                <w:szCs w:val="22"/>
                <w:lang w:val="en-AU"/>
              </w:rPr>
            </w:pPr>
            <w:r w:rsidRPr="00144B90">
              <w:rPr>
                <w:rFonts w:ascii="Calibri Light" w:eastAsia="Calibri" w:hAnsi="Calibri Light" w:cs="Calibri Light"/>
                <w:b/>
                <w:sz w:val="22"/>
                <w:szCs w:val="22"/>
                <w:lang w:val="en-AU"/>
              </w:rPr>
              <w:t xml:space="preserve">Bin Type </w:t>
            </w:r>
          </w:p>
        </w:tc>
        <w:tc>
          <w:tcPr>
            <w:tcW w:w="3389" w:type="dxa"/>
          </w:tcPr>
          <w:p w:rsidR="002C2DE0" w:rsidRPr="00144B90" w:rsidRDefault="002C2DE0" w:rsidP="002C2DE0">
            <w:pPr>
              <w:spacing w:after="160" w:line="259" w:lineRule="auto"/>
              <w:contextualSpacing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  <w:lang w:val="en-AU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val="en-AU"/>
              </w:rPr>
              <w:t>Number of bins for public use</w:t>
            </w:r>
          </w:p>
        </w:tc>
        <w:tc>
          <w:tcPr>
            <w:tcW w:w="3621" w:type="dxa"/>
          </w:tcPr>
          <w:p w:rsidR="002C2DE0" w:rsidRDefault="002C2DE0" w:rsidP="002C2DE0">
            <w:pPr>
              <w:spacing w:after="160" w:line="259" w:lineRule="auto"/>
              <w:contextualSpacing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  <w:lang w:val="en-AU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val="en-AU"/>
              </w:rPr>
              <w:t>Number of bins for back of house use</w:t>
            </w:r>
          </w:p>
        </w:tc>
      </w:tr>
      <w:tr w:rsidR="002C2DE0" w:rsidRPr="00144B90" w:rsidTr="002C2DE0">
        <w:trPr>
          <w:trHeight w:val="284"/>
        </w:trPr>
        <w:tc>
          <w:tcPr>
            <w:tcW w:w="1838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  <w:t>Recycling Bin</w:t>
            </w:r>
          </w:p>
        </w:tc>
        <w:tc>
          <w:tcPr>
            <w:tcW w:w="3389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</w:p>
        </w:tc>
        <w:tc>
          <w:tcPr>
            <w:tcW w:w="3621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</w:p>
        </w:tc>
      </w:tr>
      <w:tr w:rsidR="002C2DE0" w:rsidRPr="00144B90" w:rsidTr="002C2DE0">
        <w:trPr>
          <w:trHeight w:val="284"/>
        </w:trPr>
        <w:tc>
          <w:tcPr>
            <w:tcW w:w="1838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  <w:t>Waste Bin</w:t>
            </w:r>
          </w:p>
        </w:tc>
        <w:tc>
          <w:tcPr>
            <w:tcW w:w="3389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</w:p>
        </w:tc>
        <w:tc>
          <w:tcPr>
            <w:tcW w:w="3621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</w:p>
        </w:tc>
      </w:tr>
      <w:tr w:rsidR="002C2DE0" w:rsidRPr="00144B90" w:rsidTr="002C2DE0">
        <w:trPr>
          <w:trHeight w:val="284"/>
        </w:trPr>
        <w:tc>
          <w:tcPr>
            <w:tcW w:w="1838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  <w:r w:rsidRPr="00144B90"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  <w:t>Fogo Bin</w:t>
            </w:r>
          </w:p>
        </w:tc>
        <w:tc>
          <w:tcPr>
            <w:tcW w:w="3389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</w:p>
        </w:tc>
        <w:tc>
          <w:tcPr>
            <w:tcW w:w="3621" w:type="dxa"/>
          </w:tcPr>
          <w:p w:rsidR="002C2DE0" w:rsidRPr="00144B90" w:rsidRDefault="002C2DE0" w:rsidP="002727E7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sz w:val="22"/>
                <w:szCs w:val="22"/>
                <w:lang w:val="en-AU"/>
              </w:rPr>
            </w:pPr>
          </w:p>
        </w:tc>
      </w:tr>
    </w:tbl>
    <w:p w:rsidR="002C2DE0" w:rsidRDefault="002C2DE0" w:rsidP="00266C5F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</w:pPr>
    </w:p>
    <w:p w:rsidR="00266C5F" w:rsidRPr="002C2DE0" w:rsidRDefault="00266C5F" w:rsidP="00266C5F">
      <w:pPr>
        <w:spacing w:after="160" w:line="259" w:lineRule="auto"/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</w:pPr>
      <w:r w:rsidRPr="002C2DE0"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  <w:t>Pleas</w:t>
      </w:r>
      <w:r w:rsidR="002C2DE0" w:rsidRPr="002C2DE0"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  <w:t xml:space="preserve">e </w:t>
      </w:r>
      <w:r w:rsidR="002C2DE0"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  <w:t xml:space="preserve">provide </w:t>
      </w:r>
      <w:r w:rsidR="002C2DE0" w:rsidRPr="002C2DE0">
        <w:rPr>
          <w:rFonts w:ascii="Calibri Light" w:eastAsia="Calibri" w:hAnsi="Calibri Light" w:cs="Calibri Light"/>
          <w:b/>
          <w:sz w:val="22"/>
          <w:szCs w:val="22"/>
          <w:u w:val="single"/>
          <w:lang w:val="en-AU"/>
        </w:rPr>
        <w:t>the following to support this Waste Management Plan:</w:t>
      </w:r>
    </w:p>
    <w:p w:rsidR="00266C5F" w:rsidRPr="00144B90" w:rsidRDefault="002C2DE0" w:rsidP="00266C5F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Detailed </w:t>
      </w:r>
      <w:r w:rsidR="00BC13CA"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site map 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noting </w:t>
      </w:r>
      <w:r w:rsidR="00BC13CA" w:rsidRPr="00144B90">
        <w:rPr>
          <w:rFonts w:ascii="Calibri Light" w:eastAsia="Calibri" w:hAnsi="Calibri Light" w:cs="Calibri Light"/>
          <w:sz w:val="22"/>
          <w:szCs w:val="22"/>
          <w:lang w:val="en-AU"/>
        </w:rPr>
        <w:t>the</w:t>
      </w:r>
      <w:r w:rsidR="00266C5F"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locations 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>of</w:t>
      </w:r>
      <w:r w:rsidR="00266C5F"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bins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 and</w:t>
      </w:r>
      <w:r w:rsidR="00266C5F"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bin collection area for trucks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 to access the site</w:t>
      </w:r>
      <w:r w:rsidR="00266C5F" w:rsidRPr="00144B90">
        <w:rPr>
          <w:rFonts w:ascii="Calibri Light" w:eastAsia="Calibri" w:hAnsi="Calibri Light" w:cs="Calibri Light"/>
          <w:sz w:val="22"/>
          <w:szCs w:val="22"/>
          <w:lang w:val="en-AU"/>
        </w:rPr>
        <w:t>.</w:t>
      </w:r>
    </w:p>
    <w:p w:rsidR="004462B5" w:rsidRPr="00144B90" w:rsidRDefault="002C2DE0" w:rsidP="004462B5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>Logistic arrangements:</w:t>
      </w:r>
    </w:p>
    <w:p w:rsidR="004462B5" w:rsidRDefault="002C2DE0" w:rsidP="004462B5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Waste Management Company: </w:t>
      </w:r>
    </w:p>
    <w:p w:rsidR="002C2DE0" w:rsidRDefault="002C2DE0" w:rsidP="004462B5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Bin delivery time: </w:t>
      </w:r>
    </w:p>
    <w:p w:rsidR="002C2DE0" w:rsidRDefault="002C2DE0" w:rsidP="004462B5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>Bin collection time:</w:t>
      </w:r>
    </w:p>
    <w:p w:rsidR="002C2DE0" w:rsidRPr="00144B90" w:rsidRDefault="002C2DE0" w:rsidP="004462B5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Safe collection point for heavy vehicles: </w:t>
      </w:r>
    </w:p>
    <w:p w:rsidR="00266C5F" w:rsidRPr="00144B90" w:rsidRDefault="002C2DE0" w:rsidP="00266C5F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If using FOGO bins (Organics) </w:t>
      </w:r>
      <w:r w:rsidR="00266C5F" w:rsidRPr="00144B90">
        <w:rPr>
          <w:rFonts w:ascii="Calibri Light" w:eastAsia="Calibri" w:hAnsi="Calibri Light" w:cs="Calibri Light"/>
          <w:sz w:val="22"/>
          <w:szCs w:val="22"/>
          <w:lang w:val="en-AU"/>
        </w:rPr>
        <w:t>how will recycling and FOGO bin contamination be monitored and managed during the event and secured overnight if same day collection is not available.</w:t>
      </w:r>
    </w:p>
    <w:p w:rsidR="004462B5" w:rsidRPr="00144B90" w:rsidRDefault="004462B5" w:rsidP="004462B5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2C2DE0" w:rsidRDefault="002C2DE0" w:rsidP="002C2DE0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Will you have any </w:t>
      </w:r>
      <w:r w:rsidR="00266C5F" w:rsidRPr="00144B90">
        <w:rPr>
          <w:rFonts w:ascii="Calibri Light" w:eastAsia="Calibri" w:hAnsi="Calibri Light" w:cs="Calibri Light"/>
          <w:sz w:val="22"/>
          <w:szCs w:val="22"/>
          <w:lang w:val="en-AU"/>
        </w:rPr>
        <w:t>hazardous waste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 generated at your event? Yes / No </w:t>
      </w:r>
    </w:p>
    <w:p w:rsidR="002C2DE0" w:rsidRPr="002C2DE0" w:rsidRDefault="002C2DE0" w:rsidP="002C2DE0">
      <w:pPr>
        <w:spacing w:after="160" w:line="259" w:lineRule="auto"/>
        <w:ind w:left="360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If Yes: </w:t>
      </w:r>
    </w:p>
    <w:p w:rsidR="002C2DE0" w:rsidRDefault="002C2DE0" w:rsidP="004462B5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>H</w:t>
      </w:r>
      <w:r w:rsidRPr="002C2DE0">
        <w:rPr>
          <w:rFonts w:ascii="Calibri Light" w:eastAsia="Calibri" w:hAnsi="Calibri Light" w:cs="Calibri Light"/>
          <w:sz w:val="22"/>
          <w:szCs w:val="22"/>
          <w:lang w:val="en-AU"/>
        </w:rPr>
        <w:t>ow this will be managed (i.e. storage, destination post event)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>?</w:t>
      </w:r>
    </w:p>
    <w:p w:rsidR="004462B5" w:rsidRPr="00144B90" w:rsidRDefault="002C2DE0" w:rsidP="004462B5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>Who is responsible?</w:t>
      </w:r>
    </w:p>
    <w:p w:rsidR="004462B5" w:rsidRPr="00144B90" w:rsidRDefault="004462B5" w:rsidP="004462B5">
      <w:pPr>
        <w:spacing w:after="160" w:line="259" w:lineRule="auto"/>
        <w:ind w:left="360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4462B5" w:rsidRDefault="00266C5F" w:rsidP="002C2DE0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Any other waste disposal requirements i.e. oils.</w:t>
      </w:r>
    </w:p>
    <w:p w:rsidR="002C2DE0" w:rsidRDefault="002C2DE0" w:rsidP="002C2DE0">
      <w:p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266C5F" w:rsidRPr="00144B90" w:rsidRDefault="002C2DE0" w:rsidP="00266C5F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>
        <w:rPr>
          <w:rFonts w:ascii="Calibri Light" w:eastAsia="Calibri" w:hAnsi="Calibri Light" w:cs="Calibri Light"/>
          <w:sz w:val="22"/>
          <w:szCs w:val="22"/>
          <w:lang w:val="en-AU"/>
        </w:rPr>
        <w:t>C</w:t>
      </w:r>
      <w:r w:rsidR="00266C5F"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leaning schedule and post 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event litter </w:t>
      </w:r>
      <w:r w:rsidR="006E214D">
        <w:rPr>
          <w:rFonts w:ascii="Calibri Light" w:eastAsia="Calibri" w:hAnsi="Calibri Light" w:cs="Calibri Light"/>
          <w:sz w:val="22"/>
          <w:szCs w:val="22"/>
          <w:lang w:val="en-AU"/>
        </w:rPr>
        <w:t>clean-up</w:t>
      </w:r>
      <w:r>
        <w:rPr>
          <w:rFonts w:ascii="Calibri Light" w:eastAsia="Calibri" w:hAnsi="Calibri Light" w:cs="Calibri Light"/>
          <w:sz w:val="22"/>
          <w:szCs w:val="22"/>
          <w:lang w:val="en-AU"/>
        </w:rPr>
        <w:t xml:space="preserve"> plans. 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The site must be cleaned at the time of the event to ensure the venue is in the same state as it was before the event.</w:t>
      </w:r>
    </w:p>
    <w:p w:rsidR="004462B5" w:rsidRDefault="004462B5" w:rsidP="002C2DE0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2C2DE0" w:rsidRPr="002C2DE0" w:rsidRDefault="002C2DE0" w:rsidP="002C2DE0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ED05FA" w:rsidRPr="00144B90" w:rsidRDefault="00ED05FA" w:rsidP="00ED05FA">
      <w:pPr>
        <w:spacing w:after="160" w:line="259" w:lineRule="auto"/>
        <w:ind w:left="360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4D233E" w:rsidRPr="00144B90" w:rsidRDefault="004D233E" w:rsidP="004D233E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lastRenderedPageBreak/>
        <w:t xml:space="preserve">Please note the Victorian Government’s single use plastics ban will come into effect from February 2023. Under this ban, the supply and sale of the single-use straws, cutlery, plates, drink stirrers, expanded polystyrene food and beverage containers and cotton bud sticks will be prohibited. </w:t>
      </w:r>
      <w:hyperlink r:id="rId8" w:history="1">
        <w:r w:rsidRPr="00144B90">
          <w:rPr>
            <w:rFonts w:ascii="Calibri Light" w:eastAsia="Calibri" w:hAnsi="Calibri Light" w:cs="Calibri Light"/>
            <w:color w:val="0563C1"/>
            <w:sz w:val="22"/>
            <w:szCs w:val="22"/>
            <w:u w:val="single"/>
            <w:lang w:val="en-AU"/>
          </w:rPr>
          <w:t>https://www.vic.gov.au/single-use-plastics</w:t>
        </w:r>
      </w:hyperlink>
    </w:p>
    <w:p w:rsidR="004D233E" w:rsidRPr="00144B90" w:rsidRDefault="004D233E" w:rsidP="004D233E">
      <w:pPr>
        <w:spacing w:after="160" w:line="259" w:lineRule="auto"/>
        <w:ind w:left="360"/>
        <w:contextualSpacing/>
        <w:rPr>
          <w:rFonts w:ascii="Calibri Light" w:eastAsia="Calibri" w:hAnsi="Calibri Light" w:cs="Calibri Light"/>
          <w:sz w:val="22"/>
          <w:szCs w:val="22"/>
          <w:highlight w:val="yellow"/>
          <w:lang w:val="en-AU"/>
        </w:rPr>
      </w:pPr>
    </w:p>
    <w:p w:rsidR="004D233E" w:rsidRDefault="00266C5F" w:rsidP="00266C5F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I have read the Warrnambool City Councils </w:t>
      </w:r>
      <w:hyperlink r:id="rId9" w:history="1">
        <w:r w:rsidRPr="004D233E">
          <w:rPr>
            <w:rStyle w:val="Hyperlink"/>
            <w:rFonts w:ascii="Calibri Light" w:eastAsia="Calibri" w:hAnsi="Calibri Light" w:cs="Calibri Light"/>
            <w:sz w:val="22"/>
            <w:szCs w:val="22"/>
            <w:lang w:val="en-AU"/>
          </w:rPr>
          <w:t xml:space="preserve">Event Planning </w:t>
        </w:r>
        <w:r w:rsidRPr="004D233E">
          <w:rPr>
            <w:rStyle w:val="Hyperlink"/>
            <w:rFonts w:ascii="Calibri Light" w:eastAsia="Calibri" w:hAnsi="Calibri Light" w:cs="Calibri Light"/>
            <w:sz w:val="22"/>
            <w:szCs w:val="22"/>
            <w:lang w:val="en-AU"/>
          </w:rPr>
          <w:t>G</w:t>
        </w:r>
        <w:r w:rsidRPr="004D233E">
          <w:rPr>
            <w:rStyle w:val="Hyperlink"/>
            <w:rFonts w:ascii="Calibri Light" w:eastAsia="Calibri" w:hAnsi="Calibri Light" w:cs="Calibri Light"/>
            <w:sz w:val="22"/>
            <w:szCs w:val="22"/>
            <w:lang w:val="en-AU"/>
          </w:rPr>
          <w:t>uide</w:t>
        </w:r>
      </w:hyperlink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and agree with Warrnambool City Council’s mandatory conditions.</w:t>
      </w:r>
    </w:p>
    <w:p w:rsidR="004D233E" w:rsidRDefault="004D233E" w:rsidP="004D233E">
      <w:pPr>
        <w:pStyle w:val="ListParagraph"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266C5F" w:rsidRPr="00144B90" w:rsidRDefault="00266C5F" w:rsidP="00266C5F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I accept if Warrnambool City Council is required to undertake and re-instatement, additional cleaning, removal of rubbish or other materials, </w:t>
      </w:r>
      <w:r w:rsidR="004D233E">
        <w:rPr>
          <w:rFonts w:ascii="Calibri Light" w:eastAsia="Calibri" w:hAnsi="Calibri Light" w:cs="Calibri Light"/>
          <w:sz w:val="22"/>
          <w:szCs w:val="22"/>
          <w:lang w:val="en-AU"/>
        </w:rPr>
        <w:t xml:space="preserve">I </w:t>
      </w: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may incur a charge to restore the area to its pre-event condition. See section 5.1 of the </w:t>
      </w:r>
      <w:hyperlink r:id="rId10" w:history="1">
        <w:r w:rsidRPr="004D233E">
          <w:rPr>
            <w:rStyle w:val="Hyperlink"/>
            <w:rFonts w:ascii="Calibri Light" w:eastAsia="Calibri" w:hAnsi="Calibri Light" w:cs="Calibri Light"/>
            <w:sz w:val="22"/>
            <w:szCs w:val="22"/>
            <w:lang w:val="en-AU"/>
          </w:rPr>
          <w:t>Event Planning Guide</w:t>
        </w:r>
      </w:hyperlink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 for more information. </w:t>
      </w: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I hereby accept all conditions in this document and state the information provided is true and correct.</w:t>
      </w: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Name</w:t>
      </w: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 xml:space="preserve">Signature </w:t>
      </w: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  <w:r w:rsidRPr="00144B90">
        <w:rPr>
          <w:rFonts w:ascii="Calibri Light" w:eastAsia="Calibri" w:hAnsi="Calibri Light" w:cs="Calibri Light"/>
          <w:sz w:val="22"/>
          <w:szCs w:val="22"/>
          <w:lang w:val="en-AU"/>
        </w:rPr>
        <w:t>Date</w:t>
      </w: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i/>
          <w:sz w:val="22"/>
          <w:szCs w:val="22"/>
          <w:lang w:val="en-AU"/>
        </w:rPr>
      </w:pP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266C5F" w:rsidRPr="00144B90" w:rsidRDefault="00266C5F" w:rsidP="00266C5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 w:val="en-AU"/>
        </w:rPr>
      </w:pPr>
    </w:p>
    <w:p w:rsidR="003D5844" w:rsidRPr="00144B90" w:rsidRDefault="00266C5F" w:rsidP="009525BB">
      <w:pPr>
        <w:rPr>
          <w:rFonts w:ascii="Calibri Light" w:hAnsi="Calibri Light" w:cs="Calibri Light"/>
          <w:szCs w:val="22"/>
        </w:rPr>
      </w:pP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  <w:r w:rsidRPr="00144B90">
        <w:rPr>
          <w:rFonts w:ascii="Calibri Light" w:hAnsi="Calibri Light" w:cs="Calibri Light"/>
          <w:szCs w:val="22"/>
        </w:rPr>
        <w:tab/>
      </w:r>
    </w:p>
    <w:sectPr w:rsidR="003D5844" w:rsidRPr="00144B90" w:rsidSect="00144B90">
      <w:headerReference w:type="default" r:id="rId11"/>
      <w:footerReference w:type="default" r:id="rId12"/>
      <w:pgSz w:w="11907" w:h="16840" w:code="9"/>
      <w:pgMar w:top="1440" w:right="1440" w:bottom="144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53" w:rsidRDefault="007D4D53">
      <w:r>
        <w:separator/>
      </w:r>
    </w:p>
  </w:endnote>
  <w:endnote w:type="continuationSeparator" w:id="0">
    <w:p w:rsidR="007D4D53" w:rsidRDefault="007D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36"/>
      <w:tblW w:w="9039" w:type="dxa"/>
      <w:tblBorders>
        <w:left w:val="single" w:sz="4" w:space="0" w:color="008000"/>
        <w:insideH w:val="single" w:sz="4" w:space="0" w:color="008000"/>
        <w:insideV w:val="single" w:sz="4" w:space="0" w:color="008000"/>
      </w:tblBorders>
      <w:tblLook w:val="01E0" w:firstRow="1" w:lastRow="1" w:firstColumn="1" w:lastColumn="1" w:noHBand="0" w:noVBand="0"/>
    </w:tblPr>
    <w:tblGrid>
      <w:gridCol w:w="3227"/>
      <w:gridCol w:w="2835"/>
      <w:gridCol w:w="2977"/>
    </w:tblGrid>
    <w:tr w:rsidR="00E12CBF" w:rsidRPr="00DA724A" w:rsidTr="00D63253">
      <w:trPr>
        <w:trHeight w:val="546"/>
      </w:trPr>
      <w:tc>
        <w:tcPr>
          <w:tcW w:w="3227" w:type="dxa"/>
          <w:tcBorders>
            <w:top w:val="nil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</w:tcPr>
        <w:p w:rsidR="00E12CBF" w:rsidRPr="00DA724A" w:rsidRDefault="00E12CBF" w:rsidP="00E12CBF">
          <w:pPr>
            <w:rPr>
              <w:rFonts w:cs="Arial"/>
              <w:i/>
              <w:color w:val="3366FF"/>
              <w:spacing w:val="-3"/>
              <w:sz w:val="16"/>
              <w:szCs w:val="16"/>
              <w:lang w:eastAsia="en-AU"/>
            </w:rPr>
          </w:pPr>
        </w:p>
        <w:p w:rsidR="00E12CBF" w:rsidRPr="00DA724A" w:rsidRDefault="00E12CBF" w:rsidP="00E12CBF">
          <w:pPr>
            <w:rPr>
              <w:rFonts w:cs="Arial"/>
              <w:color w:val="3366FF"/>
              <w:sz w:val="16"/>
              <w:szCs w:val="16"/>
              <w:lang w:eastAsia="en-AU"/>
            </w:rPr>
          </w:pPr>
          <w:r w:rsidRPr="00DA724A">
            <w:rPr>
              <w:rFonts w:cs="Arial"/>
              <w:i/>
              <w:color w:val="3366FF"/>
              <w:sz w:val="16"/>
              <w:szCs w:val="16"/>
              <w:lang w:eastAsia="en-AU"/>
            </w:rPr>
            <w:t>Civic Centre</w:t>
          </w:r>
          <w:r w:rsidRPr="00DA724A">
            <w:rPr>
              <w:rFonts w:cs="Arial"/>
              <w:color w:val="3366FF"/>
              <w:sz w:val="16"/>
              <w:szCs w:val="16"/>
              <w:lang w:eastAsia="en-AU"/>
            </w:rPr>
            <w:t xml:space="preserve"> </w:t>
          </w:r>
          <w:smartTag w:uri="urn:schemas-microsoft-com:office:smarttags" w:element="Street">
            <w:smartTag w:uri="urn:schemas-microsoft-com:office:smarttags" w:element="address">
              <w:r w:rsidRPr="00DA724A">
                <w:rPr>
                  <w:rFonts w:cs="Arial"/>
                  <w:color w:val="3366FF"/>
                  <w:sz w:val="16"/>
                  <w:szCs w:val="16"/>
                  <w:lang w:eastAsia="en-AU"/>
                </w:rPr>
                <w:t>25 Liebig Street</w:t>
              </w:r>
            </w:smartTag>
          </w:smartTag>
        </w:p>
        <w:p w:rsidR="00E12CBF" w:rsidRPr="00DA724A" w:rsidRDefault="00E12CBF" w:rsidP="00E12CBF">
          <w:pPr>
            <w:rPr>
              <w:rFonts w:cs="Arial"/>
              <w:color w:val="3366FF"/>
              <w:sz w:val="16"/>
              <w:szCs w:val="16"/>
              <w:lang w:eastAsia="en-AU"/>
            </w:rPr>
          </w:pPr>
          <w:r w:rsidRPr="00DA724A">
            <w:rPr>
              <w:rFonts w:cs="Arial"/>
              <w:color w:val="3366FF"/>
              <w:sz w:val="16"/>
              <w:szCs w:val="16"/>
              <w:lang w:eastAsia="en-AU"/>
            </w:rPr>
            <w:t>Warrnambool Victoria Australia</w:t>
          </w:r>
        </w:p>
        <w:p w:rsidR="00E12CBF" w:rsidRPr="00DA724A" w:rsidRDefault="00E12CBF" w:rsidP="00E12CBF">
          <w:pPr>
            <w:rPr>
              <w:rFonts w:cs="Arial"/>
              <w:color w:val="3366FF"/>
              <w:sz w:val="16"/>
              <w:szCs w:val="16"/>
              <w:lang w:eastAsia="en-AU"/>
            </w:rPr>
          </w:pPr>
          <w:smartTag w:uri="urn:schemas-microsoft-com:office:smarttags" w:element="address">
            <w:smartTag w:uri="urn:schemas-microsoft-com:office:smarttags" w:element="Street">
              <w:r w:rsidRPr="00DA724A">
                <w:rPr>
                  <w:rFonts w:cs="Arial"/>
                  <w:i/>
                  <w:color w:val="3366FF"/>
                  <w:sz w:val="16"/>
                  <w:szCs w:val="16"/>
                  <w:lang w:eastAsia="en-AU"/>
                </w:rPr>
                <w:t>PO Box</w:t>
              </w:r>
            </w:smartTag>
            <w:r w:rsidRPr="00DA724A">
              <w:rPr>
                <w:rFonts w:cs="Arial"/>
                <w:color w:val="3366FF"/>
                <w:sz w:val="16"/>
                <w:szCs w:val="16"/>
                <w:lang w:eastAsia="en-AU"/>
              </w:rPr>
              <w:t xml:space="preserve"> 198</w:t>
            </w:r>
          </w:smartTag>
          <w:r w:rsidRPr="00DA724A">
            <w:rPr>
              <w:rFonts w:cs="Arial"/>
              <w:color w:val="3366FF"/>
              <w:sz w:val="16"/>
              <w:szCs w:val="16"/>
              <w:lang w:eastAsia="en-AU"/>
            </w:rPr>
            <w:t xml:space="preserve"> Warrnambool VIC 3280</w:t>
          </w:r>
        </w:p>
        <w:p w:rsidR="00E12CBF" w:rsidRPr="00DA724A" w:rsidRDefault="00E12CBF" w:rsidP="00E12CBF">
          <w:pPr>
            <w:rPr>
              <w:rFonts w:cs="Arial"/>
              <w:color w:val="3366FF"/>
              <w:spacing w:val="-3"/>
              <w:sz w:val="16"/>
              <w:szCs w:val="16"/>
              <w:lang w:eastAsia="en-AU"/>
            </w:rPr>
          </w:pPr>
        </w:p>
      </w:tc>
      <w:tc>
        <w:tcPr>
          <w:tcW w:w="2835" w:type="dxa"/>
          <w:tcBorders>
            <w:top w:val="nil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</w:tcPr>
        <w:p w:rsidR="00E12CBF" w:rsidRPr="00DA724A" w:rsidRDefault="00E12CBF" w:rsidP="00E12CBF">
          <w:pPr>
            <w:rPr>
              <w:rFonts w:cs="Arial"/>
              <w:i/>
              <w:color w:val="3366FF"/>
              <w:spacing w:val="-3"/>
              <w:sz w:val="16"/>
              <w:szCs w:val="16"/>
              <w:lang w:eastAsia="en-AU"/>
            </w:rPr>
          </w:pPr>
          <w:r w:rsidRPr="00DA724A">
            <w:rPr>
              <w:rFonts w:cs="Arial"/>
              <w:i/>
              <w:color w:val="3366FF"/>
              <w:sz w:val="16"/>
              <w:szCs w:val="16"/>
              <w:lang w:eastAsia="en-AU"/>
            </w:rPr>
            <w:t xml:space="preserve">    </w:t>
          </w:r>
        </w:p>
        <w:p w:rsidR="00E12CBF" w:rsidRPr="00DA724A" w:rsidRDefault="00E12CBF" w:rsidP="00E12CBF">
          <w:pPr>
            <w:rPr>
              <w:rFonts w:cs="Arial"/>
              <w:i/>
              <w:color w:val="3366FF"/>
              <w:sz w:val="16"/>
              <w:szCs w:val="16"/>
              <w:lang w:eastAsia="en-AU"/>
            </w:rPr>
          </w:pPr>
          <w:r w:rsidRPr="00DA724A">
            <w:rPr>
              <w:rFonts w:cs="Arial"/>
              <w:i/>
              <w:color w:val="3366FF"/>
              <w:sz w:val="16"/>
              <w:szCs w:val="16"/>
              <w:lang w:eastAsia="en-AU"/>
            </w:rPr>
            <w:t>Telephone</w:t>
          </w:r>
          <w:r w:rsidRPr="00DA724A">
            <w:rPr>
              <w:rFonts w:cs="Arial"/>
              <w:color w:val="3366FF"/>
              <w:sz w:val="16"/>
              <w:szCs w:val="16"/>
              <w:lang w:eastAsia="en-AU"/>
            </w:rPr>
            <w:t xml:space="preserve"> (03) 5559 4800</w:t>
          </w:r>
          <w:r w:rsidRPr="00DA724A">
            <w:rPr>
              <w:rFonts w:cs="Arial"/>
              <w:color w:val="3366FF"/>
              <w:sz w:val="16"/>
              <w:szCs w:val="16"/>
              <w:lang w:eastAsia="en-AU"/>
            </w:rPr>
            <w:tab/>
          </w:r>
        </w:p>
        <w:p w:rsidR="00E12CBF" w:rsidRPr="00DA724A" w:rsidRDefault="00E12CBF" w:rsidP="00E12CBF">
          <w:pPr>
            <w:rPr>
              <w:rFonts w:cs="Arial"/>
              <w:i/>
              <w:color w:val="3366FF"/>
              <w:sz w:val="16"/>
              <w:szCs w:val="16"/>
              <w:lang w:eastAsia="en-AU"/>
            </w:rPr>
          </w:pPr>
          <w:r w:rsidRPr="00DA724A">
            <w:rPr>
              <w:rFonts w:cs="Arial"/>
              <w:i/>
              <w:color w:val="3366FF"/>
              <w:sz w:val="16"/>
              <w:szCs w:val="16"/>
              <w:lang w:eastAsia="en-AU"/>
            </w:rPr>
            <w:t>Facsimile</w:t>
          </w:r>
          <w:r w:rsidRPr="00DA724A">
            <w:rPr>
              <w:rFonts w:cs="Arial"/>
              <w:color w:val="3366FF"/>
              <w:sz w:val="16"/>
              <w:szCs w:val="16"/>
              <w:lang w:eastAsia="en-AU"/>
            </w:rPr>
            <w:t xml:space="preserve">   (03) 5559 4900</w:t>
          </w:r>
          <w:r w:rsidRPr="00DA724A">
            <w:rPr>
              <w:rFonts w:cs="Arial"/>
              <w:i/>
              <w:color w:val="3366FF"/>
              <w:sz w:val="16"/>
              <w:szCs w:val="16"/>
              <w:lang w:eastAsia="en-AU"/>
            </w:rPr>
            <w:t xml:space="preserve"> </w:t>
          </w:r>
        </w:p>
        <w:p w:rsidR="00E12CBF" w:rsidRPr="00DA724A" w:rsidRDefault="00E12CBF" w:rsidP="00E12CBF">
          <w:pPr>
            <w:rPr>
              <w:rFonts w:cs="Arial"/>
              <w:color w:val="3366FF"/>
              <w:spacing w:val="-3"/>
              <w:sz w:val="16"/>
              <w:szCs w:val="16"/>
              <w:lang w:eastAsia="en-AU"/>
            </w:rPr>
          </w:pPr>
        </w:p>
      </w:tc>
      <w:tc>
        <w:tcPr>
          <w:tcW w:w="2977" w:type="dxa"/>
          <w:tcBorders>
            <w:top w:val="nil"/>
            <w:left w:val="single" w:sz="4" w:space="0" w:color="008000"/>
            <w:bottom w:val="nil"/>
            <w:right w:val="nil"/>
          </w:tcBorders>
          <w:shd w:val="clear" w:color="auto" w:fill="auto"/>
        </w:tcPr>
        <w:p w:rsidR="00E12CBF" w:rsidRPr="00DA724A" w:rsidRDefault="00E12CBF" w:rsidP="00E12CBF">
          <w:pPr>
            <w:rPr>
              <w:rFonts w:cs="Arial"/>
              <w:i/>
              <w:color w:val="3366FF"/>
              <w:spacing w:val="-3"/>
              <w:sz w:val="16"/>
              <w:szCs w:val="16"/>
              <w:lang w:eastAsia="en-AU"/>
            </w:rPr>
          </w:pPr>
        </w:p>
        <w:p w:rsidR="00E12CBF" w:rsidRPr="00DA724A" w:rsidRDefault="00E12CBF" w:rsidP="00E12CBF">
          <w:pPr>
            <w:rPr>
              <w:rFonts w:cs="Arial"/>
              <w:color w:val="3366FF"/>
              <w:sz w:val="16"/>
              <w:szCs w:val="16"/>
              <w:lang w:eastAsia="en-AU"/>
            </w:rPr>
          </w:pPr>
          <w:r w:rsidRPr="00DA724A">
            <w:rPr>
              <w:rFonts w:cs="Arial"/>
              <w:i/>
              <w:color w:val="3366FF"/>
              <w:sz w:val="16"/>
              <w:szCs w:val="16"/>
              <w:lang w:eastAsia="en-AU"/>
            </w:rPr>
            <w:t>Website:</w:t>
          </w:r>
          <w:r w:rsidRPr="00DA724A">
            <w:rPr>
              <w:rFonts w:cs="Arial"/>
              <w:color w:val="3366FF"/>
              <w:sz w:val="16"/>
              <w:szCs w:val="16"/>
              <w:lang w:eastAsia="en-AU"/>
            </w:rPr>
            <w:t xml:space="preserve"> www.warrnambool.vic.gov.au</w:t>
          </w:r>
        </w:p>
        <w:p w:rsidR="00E12CBF" w:rsidRPr="00DA724A" w:rsidRDefault="00E12CBF" w:rsidP="00E12CBF">
          <w:pPr>
            <w:rPr>
              <w:rFonts w:cs="Arial"/>
              <w:color w:val="3366FF"/>
              <w:spacing w:val="-3"/>
              <w:sz w:val="16"/>
              <w:szCs w:val="16"/>
              <w:lang w:eastAsia="en-AU"/>
            </w:rPr>
          </w:pPr>
          <w:r w:rsidRPr="00107B95">
            <w:rPr>
              <w:rFonts w:cs="Arial"/>
              <w:color w:val="3366FF"/>
              <w:sz w:val="16"/>
              <w:szCs w:val="16"/>
              <w:lang w:eastAsia="en-AU"/>
            </w:rPr>
            <w:t>ABN 44 594 264 321</w:t>
          </w:r>
        </w:p>
      </w:tc>
    </w:tr>
  </w:tbl>
  <w:p w:rsidR="00725229" w:rsidRDefault="00144B90" w:rsidP="00E12CBF">
    <w:pPr>
      <w:pStyle w:val="Footer"/>
      <w:jc w:val="center"/>
    </w:pPr>
    <w:r w:rsidRPr="00144B90">
      <w:rPr>
        <w:rFonts w:ascii="Calibri Light" w:hAnsi="Calibri Light" w:cs="Calibri Light"/>
        <w:noProof/>
        <w:sz w:val="22"/>
        <w:szCs w:val="22"/>
        <w:lang w:val="en-AU" w:eastAsia="en-AU"/>
      </w:rPr>
      <w:drawing>
        <wp:anchor distT="0" distB="0" distL="114300" distR="114300" simplePos="0" relativeHeight="251661312" behindDoc="1" locked="0" layoutInCell="1" allowOverlap="1" wp14:anchorId="58C8223B" wp14:editId="10D60A14">
          <wp:simplePos x="0" y="0"/>
          <wp:positionH relativeFrom="column">
            <wp:posOffset>5495925</wp:posOffset>
          </wp:positionH>
          <wp:positionV relativeFrom="paragraph">
            <wp:posOffset>-267335</wp:posOffset>
          </wp:positionV>
          <wp:extent cx="1035380" cy="885825"/>
          <wp:effectExtent l="0" t="0" r="0" b="0"/>
          <wp:wrapNone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53" w:rsidRDefault="007D4D53">
      <w:r>
        <w:separator/>
      </w:r>
    </w:p>
  </w:footnote>
  <w:footnote w:type="continuationSeparator" w:id="0">
    <w:p w:rsidR="007D4D53" w:rsidRDefault="007D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90" w:rsidRDefault="00144B90">
    <w:pPr>
      <w:pStyle w:val="Header"/>
    </w:pPr>
    <w:r w:rsidRPr="00266C5F">
      <w:rPr>
        <w:rFonts w:ascii="Calibri Light" w:eastAsia="Calibri" w:hAnsi="Calibri Light" w:cs="Calibri Light"/>
        <w:noProof/>
        <w:sz w:val="20"/>
        <w:szCs w:val="20"/>
        <w:highlight w:val="green"/>
        <w:lang w:val="en-AU"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618D60" wp14:editId="2F797C4F">
              <wp:simplePos x="0" y="0"/>
              <wp:positionH relativeFrom="margin">
                <wp:posOffset>0</wp:posOffset>
              </wp:positionH>
              <wp:positionV relativeFrom="paragraph">
                <wp:posOffset>217170</wp:posOffset>
              </wp:positionV>
              <wp:extent cx="5724525" cy="4572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457200"/>
                      </a:xfrm>
                      <a:prstGeom prst="rect">
                        <a:avLst/>
                      </a:prstGeom>
                      <a:solidFill>
                        <a:srgbClr val="33996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B90" w:rsidRPr="00266C5F" w:rsidRDefault="00144B90" w:rsidP="00144B90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</w:pPr>
                          <w:r w:rsidRPr="00266C5F">
                            <w:rPr>
                              <w:rFonts w:ascii="Calibri Light" w:hAnsi="Calibri Light" w:cs="Calibri Light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EVENT WASTE MANAGEMENT PLAN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18D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.1pt;width:450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" fillcolor="#396" stroked="f">
              <v:textbox>
                <w:txbxContent>
                  <w:p w:rsidR="00144B90" w:rsidRPr="00266C5F" w:rsidRDefault="00144B90" w:rsidP="00144B90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FFFFFF"/>
                        <w:sz w:val="48"/>
                        <w:szCs w:val="48"/>
                      </w:rPr>
                    </w:pPr>
                    <w:r w:rsidRPr="00266C5F">
                      <w:rPr>
                        <w:rFonts w:ascii="Calibri Light" w:hAnsi="Calibri Light" w:cs="Calibri Light"/>
                        <w:b/>
                        <w:bCs/>
                        <w:color w:val="FFFFFF"/>
                        <w:sz w:val="48"/>
                        <w:szCs w:val="48"/>
                      </w:rPr>
                      <w:t>EVENT WASTE MANAGEMENT PLAN TEMPLATE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737"/>
    <w:multiLevelType w:val="hybridMultilevel"/>
    <w:tmpl w:val="E8B6214A"/>
    <w:lvl w:ilvl="0" w:tplc="5ED0E9F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C7765"/>
    <w:multiLevelType w:val="hybridMultilevel"/>
    <w:tmpl w:val="C36A75B6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087004"/>
    <w:multiLevelType w:val="hybridMultilevel"/>
    <w:tmpl w:val="2368A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57"/>
    <w:rsid w:val="00144B90"/>
    <w:rsid w:val="001E045B"/>
    <w:rsid w:val="001F4D72"/>
    <w:rsid w:val="00214C4A"/>
    <w:rsid w:val="002528FE"/>
    <w:rsid w:val="00266C5F"/>
    <w:rsid w:val="002727E7"/>
    <w:rsid w:val="002C2DE0"/>
    <w:rsid w:val="00301922"/>
    <w:rsid w:val="00394236"/>
    <w:rsid w:val="003D2DBD"/>
    <w:rsid w:val="003D5844"/>
    <w:rsid w:val="003F0533"/>
    <w:rsid w:val="004462B5"/>
    <w:rsid w:val="00467178"/>
    <w:rsid w:val="004D233E"/>
    <w:rsid w:val="0050257B"/>
    <w:rsid w:val="0056265B"/>
    <w:rsid w:val="005B62CD"/>
    <w:rsid w:val="006312E9"/>
    <w:rsid w:val="0064368A"/>
    <w:rsid w:val="006479B7"/>
    <w:rsid w:val="006E214D"/>
    <w:rsid w:val="00704D65"/>
    <w:rsid w:val="00725229"/>
    <w:rsid w:val="007D4D53"/>
    <w:rsid w:val="00867E57"/>
    <w:rsid w:val="009525BB"/>
    <w:rsid w:val="00A52981"/>
    <w:rsid w:val="00BC13CA"/>
    <w:rsid w:val="00D30357"/>
    <w:rsid w:val="00D51ADD"/>
    <w:rsid w:val="00D95659"/>
    <w:rsid w:val="00E12CBF"/>
    <w:rsid w:val="00ED05FA"/>
    <w:rsid w:val="00E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9457"/>
    <o:shapelayout v:ext="edit">
      <o:idmap v:ext="edit" data="1"/>
    </o:shapelayout>
  </w:shapeDefaults>
  <w:decimalSymbol w:val="."/>
  <w:listSeparator w:val=","/>
  <w14:docId w14:val="4F822A7D"/>
  <w15:docId w15:val="{06310090-4D79-4840-98C3-C6B9874C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58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58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52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9B7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266C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3C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D23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single-use-plasti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arrnambool.vic.gov.au/sites/warrnambool.vic.gov.au/files/documents/warrnambool/events/2994%20WCC%20Event%20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rrnambool.vic.gov.au/sites/warrnambool.vic.gov.au/files/documents/warrnambool/events/2994%20WCC%20Event%20Guide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vankemp\LOCALS~1\Temp\notes3DBA66\WCC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9FBE-81DB-490C-910A-9708AE64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WCC_Letterhead</Template>
  <TotalTime>66</TotalTime>
  <Pages>3</Pages>
  <Words>596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Warrnambool City Council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svankemp</dc:creator>
  <cp:lastModifiedBy>Lauren Edney</cp:lastModifiedBy>
  <cp:revision>7</cp:revision>
  <cp:lastPrinted>2010-03-05T04:22:00Z</cp:lastPrinted>
  <dcterms:created xsi:type="dcterms:W3CDTF">2022-11-14T04:59:00Z</dcterms:created>
  <dcterms:modified xsi:type="dcterms:W3CDTF">2022-11-17T01:52:00Z</dcterms:modified>
</cp:coreProperties>
</file>